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21" w:rsidRDefault="00E058C6">
      <w:hyperlink r:id="rId4" w:history="1">
        <w:r w:rsidRPr="007D0091">
          <w:rPr>
            <w:rStyle w:val="Hyperlink"/>
          </w:rPr>
          <w:t>http://www.books24x7.com/marc.asp?bookid=36977</w:t>
        </w:r>
      </w:hyperlink>
      <w:r>
        <w:t xml:space="preserve"> </w:t>
      </w:r>
      <w:bookmarkStart w:id="0" w:name="_GoBack"/>
      <w:bookmarkEnd w:id="0"/>
    </w:p>
    <w:sectPr w:rsidR="00937C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C6"/>
    <w:rsid w:val="00937C21"/>
    <w:rsid w:val="00E0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A090"/>
  <w15:chartTrackingRefBased/>
  <w15:docId w15:val="{B09C79BE-4C8B-4D2E-85AC-204F06F6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8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s24x7.com/marc.asp?bookid=36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Kayode Fasominu</dc:creator>
  <cp:keywords/>
  <dc:description/>
  <cp:lastModifiedBy>Kayode Fasominu</cp:lastModifiedBy>
  <cp:revision>1</cp:revision>
  <dcterms:created xsi:type="dcterms:W3CDTF">2021-04-01T22:38:00Z</dcterms:created>
  <dcterms:modified xsi:type="dcterms:W3CDTF">2021-04-01T22:39:00Z</dcterms:modified>
</cp:coreProperties>
</file>